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415FB" w:rsidRDefault="00E415FB" w:rsidP="00E415FB">
      <w:pPr>
        <w:spacing w:before="0" w:after="0" w:line="276" w:lineRule="auto"/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3101674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15FB" w:rsidRDefault="00E415FB" w:rsidP="00E415FB">
          <w:pPr>
            <w:pStyle w:val="a3"/>
            <w:spacing w:before="0" w:line="276" w:lineRule="auto"/>
            <w:ind w:firstLine="709"/>
            <w:jc w:val="both"/>
          </w:pPr>
        </w:p>
        <w:p w:rsidR="00E415FB" w:rsidRDefault="00F24686" w:rsidP="00E415FB">
          <w:pPr>
            <w:pStyle w:val="11"/>
            <w:spacing w:before="0" w:after="0" w:line="276" w:lineRule="auto"/>
            <w:ind w:firstLine="709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E415FB">
            <w:instrText xml:space="preserve"> TOC \o "1-3" \h \z \u </w:instrText>
          </w:r>
          <w:r>
            <w:fldChar w:fldCharType="separate"/>
          </w:r>
          <w:hyperlink w:anchor="_Toc175153233" w:history="1">
            <w:r w:rsidR="00E415FB" w:rsidRPr="00035753">
              <w:rPr>
                <w:rStyle w:val="a4"/>
                <w:noProof/>
              </w:rPr>
              <w:t xml:space="preserve">Раздел 1. </w:t>
            </w:r>
            <w:r w:rsidR="00E415FB">
              <w:rPr>
                <w:rStyle w:val="a4"/>
                <w:noProof/>
              </w:rPr>
              <w:t>Приветствие</w:t>
            </w:r>
            <w:r w:rsidR="00E415FB" w:rsidRPr="00035753">
              <w:rPr>
                <w:rStyle w:val="a4"/>
                <w:noProof/>
              </w:rPr>
              <w:t>.</w:t>
            </w:r>
            <w:r w:rsidR="00E415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415FB">
              <w:rPr>
                <w:noProof/>
                <w:webHidden/>
              </w:rPr>
              <w:instrText xml:space="preserve"> PAGEREF _Toc175153233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15F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15FB" w:rsidRDefault="00E415FB" w:rsidP="00E415FB">
          <w:pPr>
            <w:pStyle w:val="11"/>
            <w:spacing w:before="0" w:after="0" w:line="276" w:lineRule="auto"/>
            <w:ind w:firstLine="709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5153234" w:history="1">
            <w:r w:rsidRPr="00035753">
              <w:rPr>
                <w:rStyle w:val="a4"/>
                <w:noProof/>
              </w:rPr>
              <w:t xml:space="preserve">Раздел 2. </w:t>
            </w:r>
            <w:r w:rsidR="003742C5">
              <w:rPr>
                <w:rStyle w:val="a4"/>
                <w:noProof/>
              </w:rPr>
              <w:t>Игровое лобби и как открыть клип</w:t>
            </w:r>
            <w:r>
              <w:rPr>
                <w:noProof/>
                <w:webHidden/>
              </w:rPr>
              <w:tab/>
            </w:r>
            <w:r w:rsidR="00EE2A4F">
              <w:rPr>
                <w:noProof/>
                <w:webHidden/>
              </w:rPr>
              <w:t>2</w:t>
            </w:r>
          </w:hyperlink>
        </w:p>
        <w:p w:rsidR="00E415FB" w:rsidRDefault="00E415FB" w:rsidP="00E415FB">
          <w:pPr>
            <w:pStyle w:val="11"/>
            <w:spacing w:before="0" w:after="0" w:line="276" w:lineRule="auto"/>
            <w:ind w:firstLine="709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5153235" w:history="1">
            <w:r w:rsidRPr="00035753">
              <w:rPr>
                <w:rStyle w:val="a4"/>
                <w:noProof/>
              </w:rPr>
              <w:t>Разд</w:t>
            </w:r>
            <w:r w:rsidR="00EE2A4F">
              <w:rPr>
                <w:rStyle w:val="a4"/>
                <w:noProof/>
              </w:rPr>
              <w:t>ел 3. Возвращение в игровое лобби</w:t>
            </w:r>
            <w:r>
              <w:rPr>
                <w:noProof/>
                <w:webHidden/>
              </w:rPr>
              <w:tab/>
            </w:r>
            <w:r w:rsidR="00F24686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_Toc175153235 \h </w:instrText>
            </w:r>
            <w:r w:rsidR="00F24686">
              <w:rPr>
                <w:noProof/>
                <w:webHidden/>
              </w:rPr>
            </w:r>
            <w:r w:rsidR="00F246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F24686">
              <w:rPr>
                <w:noProof/>
                <w:webHidden/>
              </w:rPr>
              <w:fldChar w:fldCharType="end"/>
            </w:r>
          </w:hyperlink>
        </w:p>
        <w:p w:rsidR="00E415FB" w:rsidRDefault="00EE2A4F" w:rsidP="00E415FB">
          <w:pPr>
            <w:pStyle w:val="11"/>
            <w:spacing w:before="0" w:after="0" w:line="276" w:lineRule="auto"/>
            <w:ind w:firstLine="709"/>
          </w:pPr>
          <w:hyperlink w:anchor="_Toc175153236" w:history="1">
            <w:r>
              <w:rPr>
                <w:rStyle w:val="a4"/>
                <w:noProof/>
              </w:rPr>
              <w:t>Раздел 4. Возможные ошибки</w:t>
            </w:r>
            <w:r w:rsidR="00E415FB" w:rsidRPr="00035753">
              <w:rPr>
                <w:rStyle w:val="a4"/>
                <w:noProof/>
              </w:rPr>
              <w:t>.</w:t>
            </w:r>
            <w:r w:rsidR="00E415FB">
              <w:rPr>
                <w:noProof/>
                <w:webHidden/>
              </w:rPr>
              <w:tab/>
            </w:r>
            <w:r w:rsidR="00F24686">
              <w:rPr>
                <w:noProof/>
                <w:webHidden/>
              </w:rPr>
              <w:fldChar w:fldCharType="begin"/>
            </w:r>
            <w:r w:rsidR="00E415FB">
              <w:rPr>
                <w:noProof/>
                <w:webHidden/>
              </w:rPr>
              <w:instrText xml:space="preserve"> PAGEREF _Toc175153236 \h </w:instrText>
            </w:r>
            <w:r w:rsidR="00F24686">
              <w:rPr>
                <w:noProof/>
                <w:webHidden/>
              </w:rPr>
            </w:r>
            <w:r w:rsidR="00F24686">
              <w:rPr>
                <w:noProof/>
                <w:webHidden/>
              </w:rPr>
              <w:fldChar w:fldCharType="separate"/>
            </w:r>
            <w:r w:rsidR="00E415FB">
              <w:rPr>
                <w:noProof/>
                <w:webHidden/>
              </w:rPr>
              <w:t>5</w:t>
            </w:r>
            <w:r w:rsidR="00F24686">
              <w:rPr>
                <w:noProof/>
                <w:webHidden/>
              </w:rPr>
              <w:fldChar w:fldCharType="end"/>
            </w:r>
          </w:hyperlink>
        </w:p>
        <w:p w:rsidR="00A828C4" w:rsidRPr="00A828C4" w:rsidRDefault="00A828C4" w:rsidP="00A828C4"/>
        <w:p w:rsidR="00E415FB" w:rsidRDefault="00F24686" w:rsidP="00E415FB">
          <w:pPr>
            <w:spacing w:before="0" w:after="0" w:line="276" w:lineRule="auto"/>
            <w:ind w:firstLine="709"/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E415FB" w:rsidRDefault="00E415FB" w:rsidP="00E415FB">
      <w:pPr>
        <w:spacing w:before="0" w:after="0" w:line="276" w:lineRule="auto"/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E415FB" w:rsidRDefault="00E415FB" w:rsidP="00E415FB">
      <w:pPr>
        <w:spacing w:before="0" w:after="0" w:line="276" w:lineRule="auto"/>
        <w:ind w:firstLine="709"/>
        <w:jc w:val="center"/>
        <w:rPr>
          <w:rFonts w:cs="Times New Roman"/>
          <w:b/>
          <w:szCs w:val="28"/>
        </w:rPr>
      </w:pPr>
      <w:r w:rsidRPr="009E56F3">
        <w:rPr>
          <w:rFonts w:cs="Times New Roman"/>
          <w:b/>
          <w:szCs w:val="28"/>
        </w:rPr>
        <w:lastRenderedPageBreak/>
        <w:t xml:space="preserve">ИНСТРУКЦИЯ ПО РАБОТЕ С </w:t>
      </w:r>
      <w:r w:rsidR="00983E06">
        <w:rPr>
          <w:rFonts w:cs="Times New Roman"/>
          <w:b/>
          <w:szCs w:val="28"/>
        </w:rPr>
        <w:t xml:space="preserve">Караоке </w:t>
      </w:r>
      <w:r w:rsidR="000D15C0">
        <w:rPr>
          <w:rFonts w:cs="Times New Roman"/>
          <w:b/>
          <w:szCs w:val="28"/>
        </w:rPr>
        <w:t>Лото</w:t>
      </w:r>
      <w:r>
        <w:rPr>
          <w:rFonts w:cs="Times New Roman"/>
          <w:b/>
          <w:szCs w:val="28"/>
        </w:rPr>
        <w:t xml:space="preserve"> 1.</w:t>
      </w:r>
      <w:r w:rsidR="00790980">
        <w:rPr>
          <w:rFonts w:cs="Times New Roman"/>
          <w:b/>
          <w:szCs w:val="28"/>
        </w:rPr>
        <w:t>5</w:t>
      </w:r>
      <w:r w:rsidRPr="009E56F3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br/>
      </w:r>
      <w:r w:rsidRPr="009E56F3">
        <w:rPr>
          <w:rFonts w:cs="Times New Roman"/>
          <w:b/>
          <w:szCs w:val="28"/>
        </w:rPr>
        <w:t>«</w:t>
      </w:r>
      <w:r>
        <w:rPr>
          <w:rFonts w:cs="Times New Roman"/>
          <w:b/>
          <w:szCs w:val="28"/>
        </w:rPr>
        <w:t>Музыкальн</w:t>
      </w:r>
      <w:r w:rsidR="00983E06">
        <w:rPr>
          <w:rFonts w:cs="Times New Roman"/>
          <w:b/>
          <w:szCs w:val="28"/>
        </w:rPr>
        <w:t>ая игра</w:t>
      </w:r>
      <w:r w:rsidRPr="009E56F3">
        <w:rPr>
          <w:rFonts w:cs="Times New Roman"/>
          <w:b/>
          <w:szCs w:val="28"/>
        </w:rPr>
        <w:t>»</w:t>
      </w:r>
    </w:p>
    <w:p w:rsidR="00E415FB" w:rsidRDefault="00E415FB" w:rsidP="00E415FB">
      <w:pPr>
        <w:spacing w:before="0"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Программа представляет из</w:t>
      </w:r>
      <w:r w:rsidR="00790980">
        <w:rPr>
          <w:rFonts w:cs="Times New Roman"/>
          <w:szCs w:val="28"/>
        </w:rPr>
        <w:t xml:space="preserve"> себя</w:t>
      </w:r>
      <w:r>
        <w:rPr>
          <w:rFonts w:cs="Times New Roman"/>
          <w:szCs w:val="28"/>
        </w:rPr>
        <w:t xml:space="preserve"> </w:t>
      </w:r>
      <w:proofErr w:type="gramStart"/>
      <w:r w:rsidR="000D15C0">
        <w:rPr>
          <w:rFonts w:cs="Times New Roman"/>
          <w:szCs w:val="28"/>
        </w:rPr>
        <w:t>презентацию</w:t>
      </w:r>
      <w:r>
        <w:rPr>
          <w:rFonts w:cs="Times New Roman"/>
          <w:szCs w:val="28"/>
        </w:rPr>
        <w:t xml:space="preserve">  с</w:t>
      </w:r>
      <w:proofErr w:type="gramEnd"/>
      <w:r>
        <w:rPr>
          <w:rFonts w:cs="Times New Roman"/>
          <w:szCs w:val="28"/>
        </w:rPr>
        <w:t xml:space="preserve"> заранее сформированным полем </w:t>
      </w:r>
      <w:r w:rsidR="000D15C0">
        <w:rPr>
          <w:rFonts w:cs="Times New Roman"/>
          <w:szCs w:val="28"/>
        </w:rPr>
        <w:t xml:space="preserve">лобби </w:t>
      </w:r>
      <w:r>
        <w:rPr>
          <w:rFonts w:cs="Times New Roman"/>
          <w:szCs w:val="28"/>
        </w:rPr>
        <w:t>«</w:t>
      </w:r>
      <w:r w:rsidR="00983E06">
        <w:rPr>
          <w:rFonts w:cs="Times New Roman"/>
          <w:szCs w:val="28"/>
        </w:rPr>
        <w:t>Караоке</w:t>
      </w:r>
      <w:r>
        <w:rPr>
          <w:rFonts w:cs="Times New Roman"/>
          <w:szCs w:val="28"/>
        </w:rPr>
        <w:t xml:space="preserve"> лото».</w:t>
      </w:r>
      <w:r w:rsidR="000D15C0">
        <w:rPr>
          <w:rFonts w:cs="Times New Roman"/>
          <w:szCs w:val="28"/>
        </w:rPr>
        <w:t xml:space="preserve"> </w:t>
      </w:r>
    </w:p>
    <w:p w:rsidR="000D15C0" w:rsidRPr="000D15C0" w:rsidRDefault="000D15C0" w:rsidP="00E415FB">
      <w:pPr>
        <w:spacing w:before="0"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Перед началом использования, установите </w:t>
      </w:r>
      <w:r>
        <w:rPr>
          <w:rFonts w:cs="Times New Roman"/>
          <w:szCs w:val="28"/>
          <w:lang w:val="en-US"/>
        </w:rPr>
        <w:t>MS</w:t>
      </w:r>
      <w:r w:rsidRPr="000D15C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Power</w:t>
      </w:r>
      <w:r w:rsidRPr="000D15C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Point</w:t>
      </w:r>
      <w:r w:rsidRPr="000D15C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 ниже 16 версии</w:t>
      </w:r>
    </w:p>
    <w:p w:rsidR="00E415FB" w:rsidRPr="00014A4C" w:rsidRDefault="00E415FB" w:rsidP="00E415FB">
      <w:pPr>
        <w:pStyle w:val="1"/>
        <w:spacing w:before="0" w:line="276" w:lineRule="auto"/>
        <w:ind w:firstLine="709"/>
        <w:jc w:val="both"/>
        <w:rPr>
          <w:rFonts w:cs="Times New Roman"/>
        </w:rPr>
      </w:pPr>
      <w:bookmarkStart w:id="0" w:name="_Toc175153233"/>
      <w:r w:rsidRPr="009E56F3">
        <w:t xml:space="preserve">Раздел </w:t>
      </w:r>
      <w:r w:rsidRPr="00014A4C">
        <w:t>1</w:t>
      </w:r>
      <w:r w:rsidRPr="009E56F3">
        <w:t xml:space="preserve">. </w:t>
      </w:r>
      <w:bookmarkEnd w:id="0"/>
      <w:r w:rsidR="008744D2">
        <w:t xml:space="preserve">Начало работы после </w:t>
      </w:r>
      <w:r w:rsidR="00983E06">
        <w:t>разархивации</w:t>
      </w:r>
      <w:r w:rsidR="008744D2">
        <w:t>.</w:t>
      </w:r>
    </w:p>
    <w:p w:rsidR="00E415FB" w:rsidRPr="00983E06" w:rsidRDefault="00E415FB" w:rsidP="00E415FB">
      <w:pPr>
        <w:spacing w:before="0"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начала работы с </w:t>
      </w:r>
      <w:r w:rsidR="00983E06">
        <w:rPr>
          <w:rFonts w:cs="Times New Roman"/>
          <w:szCs w:val="28"/>
        </w:rPr>
        <w:t xml:space="preserve">Караоке </w:t>
      </w:r>
      <w:r>
        <w:rPr>
          <w:rFonts w:cs="Times New Roman"/>
          <w:szCs w:val="28"/>
        </w:rPr>
        <w:t xml:space="preserve">Лото необходимо запустить </w:t>
      </w:r>
      <w:r w:rsidR="000D15C0">
        <w:rPr>
          <w:rFonts w:cs="Times New Roman"/>
          <w:szCs w:val="28"/>
        </w:rPr>
        <w:t xml:space="preserve">Презентацию </w:t>
      </w:r>
      <w:r w:rsidR="00983E06">
        <w:rPr>
          <w:rFonts w:cs="Times New Roman"/>
          <w:szCs w:val="28"/>
        </w:rPr>
        <w:t xml:space="preserve">Караоке </w:t>
      </w:r>
      <w:proofErr w:type="gramStart"/>
      <w:r w:rsidR="00983E06">
        <w:rPr>
          <w:rFonts w:cs="Times New Roman"/>
          <w:szCs w:val="28"/>
        </w:rPr>
        <w:t>ЛОТО</w:t>
      </w:r>
      <w:r w:rsidR="000D15C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.</w:t>
      </w:r>
      <w:proofErr w:type="gramEnd"/>
      <w:r>
        <w:rPr>
          <w:rFonts w:cs="Times New Roman"/>
          <w:szCs w:val="28"/>
        </w:rPr>
        <w:t xml:space="preserve"> Если в Вашей сборке нет видеофрагментов, значит вы скачали не весь архив. Обратитесь в техническую поддержку </w:t>
      </w:r>
    </w:p>
    <w:p w:rsidR="00E415FB" w:rsidRDefault="00E415FB" w:rsidP="00E415FB">
      <w:pPr>
        <w:spacing w:before="0"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запуска программы автоматически отроется окно </w:t>
      </w:r>
      <w:r w:rsidR="000D15C0">
        <w:rPr>
          <w:rFonts w:cs="Times New Roman"/>
          <w:szCs w:val="28"/>
        </w:rPr>
        <w:t xml:space="preserve">игры </w:t>
      </w:r>
      <w:proofErr w:type="gramStart"/>
      <w:r w:rsidR="00983E06">
        <w:rPr>
          <w:rFonts w:cs="Times New Roman"/>
          <w:szCs w:val="28"/>
        </w:rPr>
        <w:t xml:space="preserve">Караоке </w:t>
      </w:r>
      <w:r w:rsidR="000D15C0">
        <w:rPr>
          <w:rFonts w:cs="Times New Roman"/>
          <w:szCs w:val="28"/>
        </w:rPr>
        <w:t xml:space="preserve"> на</w:t>
      </w:r>
      <w:proofErr w:type="gramEnd"/>
      <w:r w:rsidR="000D15C0">
        <w:rPr>
          <w:rFonts w:cs="Times New Roman"/>
          <w:szCs w:val="28"/>
        </w:rPr>
        <w:t xml:space="preserve"> весь экран. Рис1</w:t>
      </w:r>
      <w:r>
        <w:rPr>
          <w:rFonts w:cs="Times New Roman"/>
          <w:szCs w:val="28"/>
        </w:rPr>
        <w:t>.</w:t>
      </w:r>
    </w:p>
    <w:p w:rsidR="000D15C0" w:rsidRPr="00E96DDD" w:rsidRDefault="00FF69EA" w:rsidP="00E415FB">
      <w:pPr>
        <w:spacing w:before="0"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841500" cy="1447800"/>
            <wp:effectExtent l="0" t="0" r="0" b="0"/>
            <wp:docPr id="17981719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71977" name="Рисунок 17981719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FB" w:rsidRPr="000D15C0" w:rsidRDefault="00E415FB" w:rsidP="000D15C0">
      <w:pPr>
        <w:spacing w:before="0" w:after="0" w:line="276" w:lineRule="auto"/>
        <w:ind w:firstLine="709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Обратите внимание! Для выхода из режима ожидания гостей</w:t>
      </w:r>
      <w:r w:rsidR="003742C5">
        <w:rPr>
          <w:rFonts w:cs="Times New Roman"/>
          <w:i/>
          <w:szCs w:val="28"/>
        </w:rPr>
        <w:t xml:space="preserve"> нужно нажать на любую кнопку для выхода в Игровое лобби. Рис3.</w:t>
      </w:r>
    </w:p>
    <w:p w:rsidR="003742C5" w:rsidRDefault="003742C5" w:rsidP="00E415FB">
      <w:r>
        <w:t>Ожидание готовности участников</w:t>
      </w:r>
    </w:p>
    <w:p w:rsidR="00E415FB" w:rsidRDefault="00FF69EA" w:rsidP="00E415F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66753" cy="1390928"/>
            <wp:effectExtent l="0" t="0" r="0" b="0"/>
            <wp:docPr id="944375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75274" name="Рисунок 9443752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350" cy="14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2C5" w:rsidRDefault="003742C5" w:rsidP="00E415FB">
      <w:r>
        <w:t xml:space="preserve">Игровое лобби выглядит как 90 блоков, расположенные рядом с друг другом. </w:t>
      </w:r>
    </w:p>
    <w:p w:rsidR="003742C5" w:rsidRDefault="003742C5" w:rsidP="00E415FB">
      <w:r>
        <w:t xml:space="preserve">Кнопки игровых раундов, работают только на развертывание. Они нужны для разделения игры на раунды. В результатах игры это никак не отражается и нужно только для ведущих для </w:t>
      </w:r>
      <w:proofErr w:type="spellStart"/>
      <w:r>
        <w:t>разграничивания</w:t>
      </w:r>
      <w:proofErr w:type="spellEnd"/>
      <w:r>
        <w:t xml:space="preserve"> игрового времени.</w:t>
      </w:r>
    </w:p>
    <w:p w:rsidR="003742C5" w:rsidRDefault="003742C5" w:rsidP="00E415FB">
      <w:r>
        <w:t xml:space="preserve">Кнопка назад из Лобби ведет в ожидание участников игры. Кнопка </w:t>
      </w:r>
      <w:r w:rsidR="00844F77">
        <w:t>Победитель</w:t>
      </w:r>
      <w:r>
        <w:t xml:space="preserve"> – это финальная страница. Для оповещения участников о завершении игры.</w:t>
      </w:r>
      <w:r w:rsidR="000D15C0">
        <w:t xml:space="preserve"> Следующий слайд – конец презентации</w:t>
      </w:r>
    </w:p>
    <w:p w:rsidR="003742C5" w:rsidRPr="00FF69EA" w:rsidRDefault="00FF69EA" w:rsidP="00E415F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9625"/>
            <wp:effectExtent l="0" t="0" r="0" b="0"/>
            <wp:docPr id="1237085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85252" name="Рисунок 12370852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2C5" w:rsidRDefault="003742C5" w:rsidP="00E415FB">
      <w:r>
        <w:t>При нажатии на любой из 90 блоков, автоматически откроется страница с названием песни и запустится видео клип (</w:t>
      </w:r>
      <w:r w:rsidR="00983E06">
        <w:t>Фрагмент</w:t>
      </w:r>
      <w:r>
        <w:t>). Звучит только припев, который можно подпевать участникам. Начинать подпевать должен ведущий.</w:t>
      </w:r>
    </w:p>
    <w:p w:rsidR="003742C5" w:rsidRDefault="00FF69EA" w:rsidP="00E415FB">
      <w:r>
        <w:rPr>
          <w:noProof/>
        </w:rPr>
        <w:drawing>
          <wp:inline distT="0" distB="0" distL="0" distR="0">
            <wp:extent cx="5940425" cy="3716655"/>
            <wp:effectExtent l="0" t="0" r="0" b="0"/>
            <wp:docPr id="1942697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97208" name="Рисунок 19426972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2C5">
        <w:t xml:space="preserve">Чтобы вернуться из </w:t>
      </w:r>
      <w:r w:rsidR="00EE2A4F">
        <w:t>режима просмотра номера, нужно нажать на единственную кнопку – назад рис4.</w:t>
      </w:r>
    </w:p>
    <w:p w:rsidR="00FF69EA" w:rsidRDefault="00FF69EA" w:rsidP="00E415FB">
      <w:pPr>
        <w:rPr>
          <w:lang w:val="en-US"/>
        </w:rPr>
      </w:pPr>
      <w:r>
        <w:rPr>
          <w:noProof/>
        </w:rPr>
        <w:drawing>
          <wp:inline distT="0" distB="0" distL="0" distR="0">
            <wp:extent cx="1352386" cy="708837"/>
            <wp:effectExtent l="0" t="0" r="0" b="0"/>
            <wp:docPr id="1905784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8438" name="Рисунок 1905784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960" cy="71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F" w:rsidRDefault="00EE2A4F" w:rsidP="00E415FB">
      <w:r>
        <w:lastRenderedPageBreak/>
        <w:t>Возможные ошибки и решения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>Если не воспроизводится видео клип – убедитесь, что на вашем ПК установлены аудио и видео кодеки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>Если видео тормозит или показывает с артефактами – неисправна видеокарта или ПК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 xml:space="preserve">Если нет звука в клипе, проверьте уровень звука на вашем ПК, а </w:t>
      </w:r>
      <w:proofErr w:type="gramStart"/>
      <w:r>
        <w:t>так же</w:t>
      </w:r>
      <w:proofErr w:type="gramEnd"/>
      <w:r>
        <w:t xml:space="preserve"> включены ли у вас звуковые колонки</w:t>
      </w:r>
    </w:p>
    <w:p w:rsidR="00EE2A4F" w:rsidRPr="00EE2A4F" w:rsidRDefault="00EE2A4F" w:rsidP="00EE2A4F">
      <w:pPr>
        <w:pStyle w:val="a8"/>
        <w:numPr>
          <w:ilvl w:val="0"/>
          <w:numId w:val="1"/>
        </w:numPr>
      </w:pPr>
      <w:r>
        <w:t>Если программа не запускается вовсе</w:t>
      </w:r>
      <w:r w:rsidR="000D15C0">
        <w:t xml:space="preserve"> (при условии установленного </w:t>
      </w:r>
      <w:r w:rsidR="000D15C0">
        <w:rPr>
          <w:lang w:val="en-US"/>
        </w:rPr>
        <w:t>MS</w:t>
      </w:r>
      <w:r w:rsidR="000D15C0" w:rsidRPr="000D15C0">
        <w:t xml:space="preserve"> </w:t>
      </w:r>
      <w:r w:rsidR="000D15C0">
        <w:rPr>
          <w:lang w:val="en-US"/>
        </w:rPr>
        <w:t>PowerPoint</w:t>
      </w:r>
      <w:r w:rsidR="000D15C0">
        <w:t>)</w:t>
      </w:r>
      <w:r>
        <w:t xml:space="preserve"> – присылайте номер ошибки или скриншот экрана по адресу </w:t>
      </w:r>
      <w:hyperlink r:id="rId10" w:history="1">
        <w:r w:rsidRPr="00983E06">
          <w:rPr>
            <w:rStyle w:val="a4"/>
            <w:lang w:val="en-US"/>
          </w:rPr>
          <w:t>https</w:t>
        </w:r>
        <w:r w:rsidRPr="00983E06">
          <w:rPr>
            <w:rStyle w:val="a4"/>
          </w:rPr>
          <w:t>://</w:t>
        </w:r>
        <w:proofErr w:type="spellStart"/>
        <w:r w:rsidRPr="00983E06">
          <w:rPr>
            <w:rStyle w:val="a4"/>
            <w:lang w:val="en-US"/>
          </w:rPr>
          <w:t>vk</w:t>
        </w:r>
        <w:proofErr w:type="spellEnd"/>
        <w:r w:rsidRPr="00983E06">
          <w:rPr>
            <w:rStyle w:val="a4"/>
          </w:rPr>
          <w:t>.</w:t>
        </w:r>
        <w:r w:rsidRPr="00983E06">
          <w:rPr>
            <w:rStyle w:val="a4"/>
            <w:lang w:val="en-US"/>
          </w:rPr>
          <w:t>me</w:t>
        </w:r>
        <w:r w:rsidRPr="00983E06">
          <w:rPr>
            <w:rStyle w:val="a4"/>
          </w:rPr>
          <w:t>/</w:t>
        </w:r>
        <w:proofErr w:type="spellStart"/>
        <w:r w:rsidR="00983E06" w:rsidRPr="00983E06">
          <w:rPr>
            <w:rStyle w:val="a4"/>
            <w:lang w:val="en-US"/>
          </w:rPr>
          <w:t>karaokeloto</w:t>
        </w:r>
        <w:proofErr w:type="spellEnd"/>
      </w:hyperlink>
      <w:r w:rsidR="00983E06" w:rsidRPr="00EE2A4F">
        <w:t xml:space="preserve"> 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>Если программа просит установить дополнительные компоненты – соглашайтесь со всеми. Эти компоненты нужны для корректной работы программы.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 xml:space="preserve">Если при нажатии на любую клавишу меняются заставки и экраны в программе – не нажимайте клавиши, если только не находитесь в режиме ожидания участников. 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>Если при нажатии на блок с определенным номером, а открывается музыкальный клип с названием песни – так и должно быть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 xml:space="preserve">Если в программе не воспроизводится фоновый звук – значит у вас версия ПРОФ, так как в версии ПРОФ нет музыкального фонового сопровождения. </w:t>
      </w:r>
    </w:p>
    <w:p w:rsidR="00EE2A4F" w:rsidRDefault="00EE2A4F" w:rsidP="00EE2A4F">
      <w:pPr>
        <w:pStyle w:val="a8"/>
        <w:numPr>
          <w:ilvl w:val="0"/>
          <w:numId w:val="1"/>
        </w:numPr>
      </w:pPr>
      <w:r>
        <w:t xml:space="preserve">При повторном </w:t>
      </w:r>
      <w:r w:rsidR="0035706A">
        <w:t xml:space="preserve">открытии блока – музыкальный клип второй и последующие попытки автоматически не откроется. Для запуска клипа, нужно навести курсор в область клипа и нажать на кнопку </w:t>
      </w:r>
      <w:proofErr w:type="spellStart"/>
      <w:r w:rsidR="0035706A">
        <w:t>плей</w:t>
      </w:r>
      <w:proofErr w:type="spellEnd"/>
      <w:r w:rsidR="0035706A">
        <w:t xml:space="preserve">. Это сделано, так как правилами запрещено повторное использование бочонков. После перезапуска программы – все блоки обновляются </w:t>
      </w:r>
    </w:p>
    <w:p w:rsidR="0035706A" w:rsidRPr="0035706A" w:rsidRDefault="0035706A" w:rsidP="0035706A">
      <w:r>
        <w:t xml:space="preserve">Все вопросы и предложения присылайте </w:t>
      </w:r>
      <w:hyperlink r:id="rId11" w:history="1">
        <w:r w:rsidR="00983E06" w:rsidRPr="00983E06">
          <w:rPr>
            <w:rStyle w:val="a4"/>
            <w:lang w:val="en-US"/>
          </w:rPr>
          <w:t>https</w:t>
        </w:r>
        <w:r w:rsidR="00983E06" w:rsidRPr="00983E06">
          <w:rPr>
            <w:rStyle w:val="a4"/>
          </w:rPr>
          <w:t>://</w:t>
        </w:r>
        <w:proofErr w:type="spellStart"/>
        <w:r w:rsidR="00983E06" w:rsidRPr="00983E06">
          <w:rPr>
            <w:rStyle w:val="a4"/>
            <w:lang w:val="en-US"/>
          </w:rPr>
          <w:t>vk</w:t>
        </w:r>
        <w:proofErr w:type="spellEnd"/>
        <w:r w:rsidR="00983E06" w:rsidRPr="00983E06">
          <w:rPr>
            <w:rStyle w:val="a4"/>
          </w:rPr>
          <w:t>.</w:t>
        </w:r>
        <w:r w:rsidR="00983E06" w:rsidRPr="00983E06">
          <w:rPr>
            <w:rStyle w:val="a4"/>
            <w:lang w:val="en-US"/>
          </w:rPr>
          <w:t>me</w:t>
        </w:r>
        <w:r w:rsidR="00983E06" w:rsidRPr="00983E06">
          <w:rPr>
            <w:rStyle w:val="a4"/>
          </w:rPr>
          <w:t>/</w:t>
        </w:r>
        <w:proofErr w:type="spellStart"/>
        <w:r w:rsidR="00983E06" w:rsidRPr="00983E06">
          <w:rPr>
            <w:rStyle w:val="a4"/>
            <w:lang w:val="en-US"/>
          </w:rPr>
          <w:t>karaokeloto</w:t>
        </w:r>
        <w:proofErr w:type="spellEnd"/>
      </w:hyperlink>
    </w:p>
    <w:p w:rsidR="00A828C4" w:rsidRDefault="00A828C4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790980"/>
    <w:p w:rsidR="00844F77" w:rsidRDefault="00844F77" w:rsidP="00844F77">
      <w:pPr>
        <w:spacing w:line="360" w:lineRule="auto"/>
        <w:rPr>
          <w:lang w:val="en-US"/>
        </w:rPr>
      </w:pPr>
      <w:r>
        <w:t>Список используемых песен</w:t>
      </w:r>
      <w:r>
        <w:rPr>
          <w:lang w:val="en-US"/>
        </w:rPr>
        <w:t>:</w:t>
      </w:r>
    </w:p>
    <w:tbl>
      <w:tblPr>
        <w:tblW w:w="4440" w:type="dxa"/>
        <w:tblInd w:w="108" w:type="dxa"/>
        <w:tblLook w:val="04A0" w:firstRow="1" w:lastRow="0" w:firstColumn="1" w:lastColumn="0" w:noHBand="0" w:noVBand="1"/>
      </w:tblPr>
      <w:tblGrid>
        <w:gridCol w:w="4440"/>
      </w:tblGrid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2Unlimited - No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limit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Зимняя вишня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Солнышко в руках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Ace Of Base - Beautiful life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Белый Орел - Потому что нельзя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Steve Wonder - I just call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А он тебя целует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Попытка номер 5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Хали Гали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Bon Jovi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Its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 my life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18 мне уже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Ace Of Base - Happy nation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Батарейка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Roxette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The Look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А мы любили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Snap! - Rhythm is a Dancer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Белые розы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Sabrina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Boys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Боже какой пустяк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Roxette - Listen to your heart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Бухгалтер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Real 2 Real - I Like </w:t>
            </w:r>
            <w:proofErr w:type="gram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To</w:t>
            </w:r>
            <w:proofErr w:type="gram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 Move it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Ветер с моря дул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Paradiso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Bailando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Гранитный камушек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Army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of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Lovers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Crucified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Студент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Bad Boys Blue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Youre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 are woman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Тополиный пух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Boney M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Sunny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ТуЛуЛа</w:t>
            </w:r>
            <w:proofErr w:type="spellEnd"/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Chris De Burgh - Lady in red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Сегодня к маме я приехала домой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Dr. Alban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Its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 my life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Ты меня не ищи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Haddaway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Life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HI-FI - Беспризорник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lastRenderedPageBreak/>
              <w:t>Jassica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Jay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Ccasablanca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Седая ночь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Mauro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Buono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sera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Пора домой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Michael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Jackson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Bad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HI-FI - Не дано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Modern Talking - You re my heart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Опиум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Mr. President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Coco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Jambo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Девушки бывают разные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Крошка моя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Малыш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Cher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Believe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Полковник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Gorky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Park - Moscow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Calling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Блестящие - Там, </w:t>
            </w:r>
            <w:proofErr w:type="gram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где то</w:t>
            </w:r>
            <w:proofErr w:type="gram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там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La Bouche - Be My Lover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Кар-Мэн - Чао, бамбино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Me &amp; My - Dub-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i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 xml:space="preserve"> Dub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Ласковый май - Звездная ночь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Scatman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John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Scatman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Лика Стар - Одинокая луна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Mr. Big - Wild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world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Мумий Тролль - Владивосток 2000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Нас не догонят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Ace Of Base - All what she wants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а. Апина - Узелок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Aqua -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Barbie</w:t>
            </w:r>
            <w:proofErr w:type="spellEnd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girl</w:t>
            </w:r>
            <w:proofErr w:type="spell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А. Губин - Мальчик бродяга</w:t>
            </w:r>
          </w:p>
        </w:tc>
      </w:tr>
      <w:tr w:rsidR="00844F77" w:rsidRPr="00EA490B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val="en-US" w:eastAsia="ru-RU"/>
              </w:rPr>
              <w:t>Tina Turner - Simple the best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А. Апина - Электричка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Алсу - Зимний сон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Алсу - Иногда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В. Меладзе - Девушки из высшего общества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Гости из будущего - Беги от меня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В. Меладзе - Сэра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Иванушки - Тучи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Л. Черникова - Влюбленный самолет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Лицей - Осень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И. Салтыкова - Серые глаза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Машина Времени - За тех, кто в море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Н. Трубач - Голубая Луна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Мумий Тролль - Утекай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Н. Ветлицкая - Посмотри в глаза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Нэнси - Дым сигарет с ментолом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 xml:space="preserve">Отпетые мошенники - Люби </w:t>
            </w:r>
            <w:proofErr w:type="spellStart"/>
            <w:proofErr w:type="gramStart"/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меня,люби</w:t>
            </w:r>
            <w:proofErr w:type="spellEnd"/>
            <w:proofErr w:type="gramEnd"/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Рок Острова - Ничего не говори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Руки Вверх - Лишь о тебе мечтая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lastRenderedPageBreak/>
              <w:t>Сладкий Сон - На белом покрывале Января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Яна - Одинокий голубь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Т. Буланова - Ясный мой свет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Технология - Странные танцы</w:t>
            </w:r>
          </w:p>
        </w:tc>
      </w:tr>
      <w:tr w:rsidR="00844F77" w:rsidRPr="00844F77" w:rsidTr="00844F77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F77" w:rsidRPr="00844F77" w:rsidRDefault="00844F77" w:rsidP="00844F77">
            <w:pPr>
              <w:spacing w:before="0" w:after="0"/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</w:pPr>
            <w:r w:rsidRPr="00844F77">
              <w:rPr>
                <w:rFonts w:ascii="Aptos Narrow" w:eastAsia="Times New Roman" w:hAnsi="Aptos Narrow" w:cs="Times New Roman"/>
                <w:color w:val="000000"/>
                <w:sz w:val="22"/>
                <w:lang w:eastAsia="ru-RU"/>
              </w:rPr>
              <w:t>Унесенные Ветром - Какао</w:t>
            </w:r>
          </w:p>
        </w:tc>
      </w:tr>
    </w:tbl>
    <w:p w:rsidR="00844F77" w:rsidRPr="00844F77" w:rsidRDefault="00844F77" w:rsidP="00844F77">
      <w:pPr>
        <w:spacing w:line="360" w:lineRule="auto"/>
        <w:rPr>
          <w:lang w:val="en-US"/>
        </w:rPr>
      </w:pPr>
    </w:p>
    <w:sectPr w:rsidR="00844F77" w:rsidRPr="00844F77" w:rsidSect="00AD5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5D7C50"/>
    <w:multiLevelType w:val="hybridMultilevel"/>
    <w:tmpl w:val="831C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389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5FB"/>
    <w:rsid w:val="000D15C0"/>
    <w:rsid w:val="001C0690"/>
    <w:rsid w:val="00247476"/>
    <w:rsid w:val="0035706A"/>
    <w:rsid w:val="003742C5"/>
    <w:rsid w:val="004607F1"/>
    <w:rsid w:val="00790980"/>
    <w:rsid w:val="00844F77"/>
    <w:rsid w:val="008744D2"/>
    <w:rsid w:val="008D34DA"/>
    <w:rsid w:val="00983E06"/>
    <w:rsid w:val="00A3176A"/>
    <w:rsid w:val="00A828C4"/>
    <w:rsid w:val="00AD57BA"/>
    <w:rsid w:val="00E415FB"/>
    <w:rsid w:val="00EA490B"/>
    <w:rsid w:val="00EE2A4F"/>
    <w:rsid w:val="00F24686"/>
    <w:rsid w:val="00FF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EF35D"/>
  <w15:docId w15:val="{C3F95F94-7A65-3147-A3D1-C19213FE3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5FB"/>
    <w:pPr>
      <w:spacing w:before="120" w:after="12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15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15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E415FB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15FB"/>
    <w:pPr>
      <w:tabs>
        <w:tab w:val="right" w:leader="dot" w:pos="9345"/>
      </w:tabs>
      <w:spacing w:after="100"/>
    </w:pPr>
  </w:style>
  <w:style w:type="character" w:styleId="a4">
    <w:name w:val="Hyperlink"/>
    <w:basedOn w:val="a0"/>
    <w:uiPriority w:val="99"/>
    <w:unhideWhenUsed/>
    <w:rsid w:val="00E415F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15F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5F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415FB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E2A4F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983E0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F69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87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me/karaokelot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me/karaokelot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12</cp:revision>
  <dcterms:created xsi:type="dcterms:W3CDTF">2024-08-27T20:01:00Z</dcterms:created>
  <dcterms:modified xsi:type="dcterms:W3CDTF">2025-01-20T20:07:00Z</dcterms:modified>
</cp:coreProperties>
</file>